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7854" w14:textId="5BC53CE6" w:rsidR="00E40F66" w:rsidRDefault="002C6824" w:rsidP="002C682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PUBLIC NOTICE OF QUALIFYING FEES</w:t>
      </w:r>
    </w:p>
    <w:p w14:paraId="38BE2F01" w14:textId="7489CF2D" w:rsidR="00F54348" w:rsidRPr="00F54348" w:rsidRDefault="00F54348" w:rsidP="002C682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3, 2026 General Election</w:t>
      </w:r>
    </w:p>
    <w:p w14:paraId="4FFBDD03" w14:textId="0C5AABF6" w:rsidR="002C6824" w:rsidRDefault="002C6824" w:rsidP="002C6824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0D83B71D" w14:textId="730757DB" w:rsidR="002C6824" w:rsidRDefault="002C6824" w:rsidP="002C6824">
      <w:pPr>
        <w:spacing w:after="0" w:line="240" w:lineRule="auto"/>
        <w:jc w:val="both"/>
        <w:rPr>
          <w:sz w:val="28"/>
          <w:szCs w:val="28"/>
        </w:rPr>
      </w:pPr>
      <w:r w:rsidRPr="002C6824">
        <w:rPr>
          <w:sz w:val="28"/>
          <w:szCs w:val="28"/>
        </w:rPr>
        <w:t>Per State Election Code O.C.G.A. 21-2-131(a)(1)</w:t>
      </w:r>
      <w:r>
        <w:rPr>
          <w:sz w:val="28"/>
          <w:szCs w:val="28"/>
        </w:rPr>
        <w:t xml:space="preserve">, the following qualifying fees were set by the Laurens County Board of Commissioners.  </w:t>
      </w:r>
    </w:p>
    <w:p w14:paraId="68BA6984" w14:textId="526ED4BA" w:rsidR="002C6824" w:rsidRDefault="002C6824" w:rsidP="002C6824">
      <w:pPr>
        <w:spacing w:after="0" w:line="240" w:lineRule="auto"/>
        <w:jc w:val="both"/>
        <w:rPr>
          <w:sz w:val="28"/>
          <w:szCs w:val="28"/>
        </w:rPr>
      </w:pPr>
    </w:p>
    <w:p w14:paraId="00E3D35E" w14:textId="35E1C949" w:rsidR="002C6824" w:rsidRDefault="002C6824" w:rsidP="002C6824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  <w:r w:rsidRPr="002C6824">
        <w:rPr>
          <w:b/>
          <w:bCs/>
          <w:sz w:val="32"/>
          <w:szCs w:val="32"/>
          <w:u w:val="single"/>
        </w:rPr>
        <w:t>Office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70077F">
        <w:rPr>
          <w:b/>
          <w:bCs/>
          <w:sz w:val="32"/>
          <w:szCs w:val="32"/>
        </w:rPr>
        <w:tab/>
      </w:r>
      <w:r w:rsidRPr="002C6824">
        <w:rPr>
          <w:b/>
          <w:bCs/>
          <w:sz w:val="32"/>
          <w:szCs w:val="32"/>
          <w:u w:val="single"/>
        </w:rPr>
        <w:t>Qualifying Fee</w:t>
      </w:r>
    </w:p>
    <w:p w14:paraId="63A3A38C" w14:textId="3F6236EC" w:rsidR="002C6824" w:rsidRDefault="002C6824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County Commissioner, District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077F">
        <w:rPr>
          <w:sz w:val="28"/>
          <w:szCs w:val="28"/>
        </w:rPr>
        <w:tab/>
      </w:r>
      <w:r>
        <w:rPr>
          <w:sz w:val="28"/>
          <w:szCs w:val="28"/>
        </w:rPr>
        <w:t>$      144.14</w:t>
      </w:r>
    </w:p>
    <w:p w14:paraId="2623EDC3" w14:textId="31F3CF49" w:rsidR="002C6824" w:rsidRDefault="002C6824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County Commissioner, District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077F">
        <w:rPr>
          <w:sz w:val="28"/>
          <w:szCs w:val="28"/>
        </w:rPr>
        <w:tab/>
      </w:r>
      <w:r>
        <w:rPr>
          <w:sz w:val="28"/>
          <w:szCs w:val="28"/>
        </w:rPr>
        <w:t>$      144.14</w:t>
      </w:r>
    </w:p>
    <w:p w14:paraId="7C078E4E" w14:textId="7163EE38" w:rsidR="002C6824" w:rsidRDefault="002C6824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County Commissioner, District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0077F">
        <w:rPr>
          <w:sz w:val="28"/>
          <w:szCs w:val="28"/>
        </w:rPr>
        <w:tab/>
      </w:r>
      <w:r>
        <w:rPr>
          <w:sz w:val="28"/>
          <w:szCs w:val="28"/>
        </w:rPr>
        <w:t>$      144.14</w:t>
      </w:r>
    </w:p>
    <w:p w14:paraId="6A6124FF" w14:textId="21B6DE38" w:rsidR="002C6824" w:rsidRDefault="002C6824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Member, County Board of Education, District 1</w:t>
      </w:r>
      <w:r>
        <w:rPr>
          <w:sz w:val="28"/>
          <w:szCs w:val="28"/>
        </w:rPr>
        <w:tab/>
      </w:r>
      <w:r w:rsidR="0070077F">
        <w:rPr>
          <w:sz w:val="28"/>
          <w:szCs w:val="28"/>
        </w:rPr>
        <w:tab/>
      </w:r>
      <w:r>
        <w:rPr>
          <w:sz w:val="28"/>
          <w:szCs w:val="28"/>
        </w:rPr>
        <w:t>$      108.00</w:t>
      </w:r>
    </w:p>
    <w:p w14:paraId="2C7C3A6C" w14:textId="77777777" w:rsidR="0070077F" w:rsidRDefault="002C6824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Member, County Board of Education, District 4</w:t>
      </w:r>
      <w:r>
        <w:rPr>
          <w:sz w:val="28"/>
          <w:szCs w:val="28"/>
        </w:rPr>
        <w:tab/>
      </w:r>
      <w:r w:rsidR="0070077F">
        <w:rPr>
          <w:sz w:val="28"/>
          <w:szCs w:val="28"/>
        </w:rPr>
        <w:tab/>
      </w:r>
      <w:r>
        <w:rPr>
          <w:sz w:val="28"/>
          <w:szCs w:val="28"/>
        </w:rPr>
        <w:t xml:space="preserve">$      108.00 </w:t>
      </w:r>
    </w:p>
    <w:p w14:paraId="0269CEA5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</w:p>
    <w:p w14:paraId="1B8234B1" w14:textId="39820244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Qualifying for the offices listed above will begin at 9:00 a.m. through 5:00 p.m. each day beginning Monday, March 2, 2026 and ending a</w:t>
      </w:r>
      <w:r w:rsidR="008E4399">
        <w:rPr>
          <w:sz w:val="28"/>
          <w:szCs w:val="28"/>
        </w:rPr>
        <w:t>t</w:t>
      </w:r>
      <w:r>
        <w:rPr>
          <w:sz w:val="28"/>
          <w:szCs w:val="28"/>
        </w:rPr>
        <w:t xml:space="preserve"> 12:00 noon on Friday, March 6, 2026.  </w:t>
      </w:r>
    </w:p>
    <w:p w14:paraId="5333EDCC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</w:p>
    <w:p w14:paraId="2C22581E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Qualifying for the Democratic Party will be held at 114 E Johnson St. Dublin, GA.  </w:t>
      </w:r>
    </w:p>
    <w:p w14:paraId="34B44D9D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Contact Bennie Jones at 478-279-1125.</w:t>
      </w:r>
    </w:p>
    <w:p w14:paraId="4F3CB5FA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</w:p>
    <w:p w14:paraId="3FC9C8C4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Qualifying for the Republican Party will be held at 1217 Chennault Dr. Dublin, GA.</w:t>
      </w:r>
    </w:p>
    <w:p w14:paraId="237A4905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Contact Todd Gay at 478-290-2955.</w:t>
      </w:r>
    </w:p>
    <w:p w14:paraId="0B7E9E2F" w14:textId="77777777" w:rsidR="0070077F" w:rsidRDefault="0070077F" w:rsidP="002C6824">
      <w:pPr>
        <w:spacing w:after="0" w:line="240" w:lineRule="auto"/>
        <w:jc w:val="both"/>
        <w:rPr>
          <w:sz w:val="28"/>
          <w:szCs w:val="28"/>
        </w:rPr>
      </w:pPr>
    </w:p>
    <w:p w14:paraId="7AEEDAD6" w14:textId="0A4FEB98" w:rsidR="002C6824" w:rsidRDefault="0070077F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Qualifying for the Non-Partisan Party will be held at the Laurens County Board of</w:t>
      </w:r>
      <w:r w:rsidR="005757D2">
        <w:rPr>
          <w:sz w:val="28"/>
          <w:szCs w:val="28"/>
        </w:rPr>
        <w:t xml:space="preserve"> Elections and Registration </w:t>
      </w:r>
      <w:r>
        <w:rPr>
          <w:sz w:val="28"/>
          <w:szCs w:val="28"/>
        </w:rPr>
        <w:t>Office, Courthouse Annex Building, 117 E Jackson St., Suite A, Dublin, GA.</w:t>
      </w:r>
      <w:r w:rsidR="002C6824">
        <w:rPr>
          <w:sz w:val="28"/>
          <w:szCs w:val="28"/>
        </w:rPr>
        <w:t xml:space="preserve"> </w:t>
      </w:r>
    </w:p>
    <w:p w14:paraId="77F52081" w14:textId="65DDF91E" w:rsidR="002C6824" w:rsidRDefault="00F54348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Contact Susan H. Rooks, Election Supervisor at 478-272-2841.</w:t>
      </w:r>
    </w:p>
    <w:p w14:paraId="0FAAD2D6" w14:textId="2767148A" w:rsidR="00F54348" w:rsidRDefault="00F54348" w:rsidP="002C6824">
      <w:pPr>
        <w:spacing w:after="0" w:line="240" w:lineRule="auto"/>
        <w:jc w:val="both"/>
        <w:rPr>
          <w:sz w:val="28"/>
          <w:szCs w:val="28"/>
        </w:rPr>
      </w:pPr>
    </w:p>
    <w:p w14:paraId="5A0573AE" w14:textId="77777777" w:rsidR="000A5FEE" w:rsidRDefault="00F54348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General Primary Date:  May 19, 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</w:p>
    <w:p w14:paraId="379696E7" w14:textId="7742D57F" w:rsidR="00F54348" w:rsidRDefault="00F54348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General Primary Runoff Date:  June 16, 2026         </w:t>
      </w:r>
    </w:p>
    <w:p w14:paraId="132FCF11" w14:textId="546CCC34" w:rsidR="00F54348" w:rsidRPr="002C6824" w:rsidRDefault="00F54348" w:rsidP="002C682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General Election Date:  November 3, 2026 </w:t>
      </w:r>
      <w:r>
        <w:rPr>
          <w:sz w:val="28"/>
          <w:szCs w:val="28"/>
        </w:rPr>
        <w:tab/>
        <w:t xml:space="preserve">             </w:t>
      </w:r>
    </w:p>
    <w:sectPr w:rsidR="00F54348" w:rsidRPr="002C6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4"/>
    <w:rsid w:val="000A5FEE"/>
    <w:rsid w:val="000B27EA"/>
    <w:rsid w:val="002C6824"/>
    <w:rsid w:val="005757D2"/>
    <w:rsid w:val="0070077F"/>
    <w:rsid w:val="0086796D"/>
    <w:rsid w:val="008E4399"/>
    <w:rsid w:val="00E40F66"/>
    <w:rsid w:val="00F5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E47E"/>
  <w15:chartTrackingRefBased/>
  <w15:docId w15:val="{75B093E0-9BA6-4CC4-9ADA-62D21BCC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rooks</dc:creator>
  <cp:keywords/>
  <dc:description/>
  <cp:lastModifiedBy>Jennifer Brinson</cp:lastModifiedBy>
  <cp:revision>2</cp:revision>
  <cp:lastPrinted>2026-01-23T19:21:00Z</cp:lastPrinted>
  <dcterms:created xsi:type="dcterms:W3CDTF">2026-01-23T19:22:00Z</dcterms:created>
  <dcterms:modified xsi:type="dcterms:W3CDTF">2026-01-23T19:22:00Z</dcterms:modified>
</cp:coreProperties>
</file>